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240" w:lineRule="auto"/>
        <w:jc w:val="center"/>
        <w:rPr>
          <w:rFonts w:cs="宋体" w:asciiTheme="minorEastAsia" w:hAnsiTheme="minorEastAsia" w:eastAsiaTheme="minorEastAsia"/>
          <w:b/>
          <w:color w:val="auto"/>
          <w:sz w:val="21"/>
          <w:szCs w:val="21"/>
          <w:shd w:val="pct10" w:color="auto" w:fill="FFFFFF"/>
        </w:rPr>
      </w:pPr>
      <w:r>
        <w:rPr>
          <w:rFonts w:hint="eastAsia" w:cs="宋体" w:asciiTheme="minorEastAsia" w:hAnsiTheme="minorEastAsia" w:eastAsiaTheme="minorEastAsia"/>
          <w:b/>
          <w:color w:val="auto"/>
          <w:sz w:val="21"/>
          <w:szCs w:val="21"/>
        </w:rPr>
        <w:t xml:space="preserve">写作 学习仿写 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教学目标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【目标导航】</w:t>
      </w:r>
    </w:p>
    <w:p>
      <w:pPr>
        <w:spacing w:after="0" w:line="240" w:lineRule="auto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1．收集、诵读课内外经典作品，培养阅读经典作品的爱好，提高欣赏经典作品的能力；</w:t>
      </w:r>
    </w:p>
    <w:p>
      <w:pPr>
        <w:spacing w:after="0" w:line="240" w:lineRule="auto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2．领悟课内外经典作品的篇章结构和写作技巧，掌握仿写的基本知识和方法，学会使用恰当的修辞、句式、结构和写法，并尝试在习作中运用自己平时积累的好词佳句来进行表达；</w:t>
      </w:r>
    </w:p>
    <w:p>
      <w:pPr>
        <w:spacing w:after="0" w:line="240" w:lineRule="auto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3．能在对范文进行批注的基础上，运用仿写的方法进行写作训练，激发习作者的热情，增强习作的自信心。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【课时安排】</w:t>
      </w:r>
    </w:p>
    <w:p>
      <w:pPr>
        <w:spacing w:after="0" w:line="240" w:lineRule="auto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2课时。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【课时分配】</w:t>
      </w:r>
    </w:p>
    <w:p>
      <w:pPr>
        <w:spacing w:after="0" w:line="240" w:lineRule="auto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建议第一课时进行作文指导与写作，第二课时进行批改、评讲、修改。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课前准备</w:t>
      </w:r>
    </w:p>
    <w:p>
      <w:pPr>
        <w:spacing w:after="0" w:line="240" w:lineRule="auto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了解作文文题，熟悉作文要求，搜集相关素材，为习作做准备。</w:t>
      </w:r>
    </w:p>
    <w:p>
      <w:pPr>
        <w:spacing w:after="0" w:line="240" w:lineRule="auto"/>
        <w:ind w:firstLine="420" w:firstLineChars="200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一、《安塞腰鼓》中运用排比、反复、比喻等修辞手法描写黄土高原上人们打腰鼓时的场景，形成排山倒海的气势。试选择文中的一个片段，模仿其中的修辞手法，描写一个场景。200字左右。</w:t>
      </w:r>
    </w:p>
    <w:p>
      <w:pPr>
        <w:spacing w:after="0" w:line="240" w:lineRule="auto"/>
        <w:ind w:firstLine="420" w:firstLineChars="200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二、在各类描写中，心理描写是难度较大的一种，因为它的描写对象“无影无踪”。鲁迅写“我”看社戏过程中的心情，莫顿·亨特写“我”爬下悬崖时的心态，都德写“我”上课时的心理，方法不一，却都做到了真实可感。选择其中之一加以模仿，写一个心理描写的片段。200字左右。</w:t>
      </w:r>
    </w:p>
    <w:p>
      <w:pPr>
        <w:spacing w:after="0" w:line="240" w:lineRule="auto"/>
        <w:ind w:firstLine="420" w:firstLineChars="200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三、在众多表现亲情的散文中，《背影》《秋天的怀念》都是非常典范的作品，以平实的语言叙写平凡的事件，传达真挚的情感。模仿这两篇课文的写法，写一篇作文，题目自拟。不少于600字。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教学过程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【新课导入】</w:t>
      </w:r>
    </w:p>
    <w:p>
      <w:pPr>
        <w:spacing w:after="0" w:line="240" w:lineRule="auto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仿写是提高作文水平的有效方法。一篇好文章，在写法上总有值得模仿、借鉴的地方。同学们，想一想我们学过的课文是不是这样的。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【写作要求】</w:t>
      </w:r>
    </w:p>
    <w:p>
      <w:pPr>
        <w:spacing w:after="0" w:line="240" w:lineRule="auto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1.找出所选片段中使用的修辞手法，分析作者是如何使用这些修辞手法的。想想你要描写一个怎样的场景，如何使用这些修辞手法才能收到最好的效果。</w:t>
      </w:r>
    </w:p>
    <w:p>
      <w:pPr>
        <w:spacing w:after="0" w:line="240" w:lineRule="auto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2.重读《社戏》的相关段落，归纳心理描写的方法，如综合运用直接描写与间接描写等，作为自己仿写的指导。</w:t>
      </w:r>
    </w:p>
    <w:p>
      <w:pPr>
        <w:spacing w:after="0" w:line="240" w:lineRule="auto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3.重读《背影》《秋天的怀念》，借鉴其具体写法。安排好文章结构与线索，运用多种表达方式，让文章更有表现力。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【技法点拨】</w:t>
      </w:r>
    </w:p>
    <w:p>
      <w:pPr>
        <w:spacing w:after="0" w:line="240" w:lineRule="auto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所谓仿写，就是模仿范例作文，是根据一篇文章的立意、选材、结构、语言、表现手法等方面,有目的地进行模仿的一种写作方法。仿写好像写字临帖一样，就是作文起步阶段的“临帖”。</w:t>
      </w:r>
    </w:p>
    <w:p>
      <w:pPr>
        <w:spacing w:after="0" w:line="240" w:lineRule="auto"/>
        <w:ind w:firstLine="422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auto"/>
          <w:sz w:val="21"/>
          <w:szCs w:val="21"/>
        </w:rPr>
        <w:t xml:space="preserve">1.放低要求，循序渐进 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为什么有相当一部分同学一见作文题就咬笔杆，感到无话可写？问题主要出在要求不当上。学习总有一个过程，由易入难，由简入繁。习作亦是如此。学习写作，我们最应先了解“我可以写些什么”，然后是“我可以怎样去写”，而不是“怎样能写出一篇好文章”。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学习写作，从学习范文开始。因为范文可以直观地告诉我们如何运用语言文字来反映客观事物，表现内心感受。从中，我们也可以领悟到许多实用的写作方法，丰富自己的语言，为我们今后的构思提供材料，从而打下比较扎实的写作基础。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习作起步阶段应遵循“循序渐进”的原则。一开始可以放低些要求，重点放在段落的练习上。熟练以后，再逐步丰富文章的内容及表达的方法，提高习作水平。</w:t>
      </w:r>
    </w:p>
    <w:p>
      <w:pPr>
        <w:spacing w:after="0" w:line="240" w:lineRule="auto"/>
        <w:ind w:firstLine="422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auto"/>
          <w:sz w:val="21"/>
          <w:szCs w:val="21"/>
        </w:rPr>
        <w:t>2.立足模仿，鼓励创新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 xml:space="preserve"> 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“模仿是创造的第一步，又是学习的最初形式。”（茅盾语）因此，在习作练习中，以范文引路，与阅读紧密结合，从仿写起步学习作文，无疑是提高作文能力的一条捷径，是从阅读到独立写作过程中起桥梁作用的一种有效的训练手段。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【范文引路】</w:t>
      </w:r>
    </w:p>
    <w:p>
      <w:pPr>
        <w:spacing w:after="0" w:line="240" w:lineRule="auto"/>
        <w:ind w:firstLine="420" w:firstLineChars="200"/>
        <w:jc w:val="center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枣核</w:t>
      </w:r>
    </w:p>
    <w:p>
      <w:pPr>
        <w:spacing w:after="0" w:line="240" w:lineRule="auto"/>
        <w:ind w:firstLine="420" w:firstLineChars="200"/>
        <w:jc w:val="center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萧乾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动身访美之前，一位旧时同窗写来封航空信，再三托付我为她带几颗生枣核，东西倒不占分量，可是用途却很蹊跷。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从费城出发前，我们就通了电话。一下车，她已经在站上等了。掐指一算，分手快有半个世纪了，现在都已是风烛残年。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拥抱之后，她就殷切地问我：“带来了吗？”我赶快从手提包里掏出那几颗枣核。她托在掌心，像比珍珠玛瑙还贵重。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她当年那股调皮劲显然还没改。我问起枣核的用途，她一面往衣兜里揣，一面故弄玄虚地说：“等会儿你就明白啦。”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那真是座美丽的山城，汽车开去，一路坡上坡下满是一片嫣红。倘若在中国，这里一定会有枫城之称。过了几个山坳，她朝枫树丛中一座三层小楼指了指说：“喏，到了。”汽车拐进草坪，离车库还有三四米，车库门就像认识主人似的自动掀启。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朋友有点不好意思地解释说，买这座大房子时，孩子们还上着学，如今都成家立业了。学生物化学的老伴儿在一家研究所里做营养试验。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她把我安顿在二楼临湖的一个房间后，就领我去踏访她的后花园。地方不大，布置得却精致匀称。我们在靠篱笆的一张白色长凳上坐下，她劈头就问我：“觉不觉得这花园有点家乡味道？” 经她指点，我留意到台阶两旁是她手栽的两株垂杨柳，草坪中央有个睡莲池。她感慨良深地对我说：“栽垂柳的时候，我那个小子才5岁。如今在一条核潜艇上当总机械长了。姑娘在哈佛教书。家庭和事业都如意，各种新式设备也都有了。可是我心上总像是缺点什么。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也许是没出息，怎么年纪越大，思乡越切。我现在可充分体会出游子的心境了。 我想厂甸，想隆福寺。 这里一过圣诞，我就想旧历年。近来，我老是想总布胡同院里那棵枣树。 所以才托你带几颗种子，试种一下。”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接着，她又指着花园一角堆起的一座假山石说：“你相信吗？那是我开车到几十里以外，一块块亲手挑选，论公斤买下，然后用汽车拉回来的。那是我们家的‘北海’。”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说到这里，我们两人都不约而同地站了起来，沿着卵石铺成的小径，穿过草坪，走到“北海”跟前。真是个细心人呢，她在上面还嵌了一所泥制的小凉亭，一座红庙，顶上还有尊白塔。朋友解释说，都是从旧金山唐人街买来的。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她告诉我，时常在月夜，她同老伴儿并肩坐在这长凳上，追忆起当年在北海泛舟的日子。睡莲的清香迎风扑来，眼前仿佛就闪出一片荷塘佳色。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改了国籍，不等于就改了民族感情；而且没有一个民族像我们这么依恋故土的。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【名师点评】</w:t>
      </w:r>
    </w:p>
    <w:p>
      <w:pPr>
        <w:spacing w:after="0" w:line="240" w:lineRule="auto"/>
        <w:ind w:firstLine="420" w:firstLineChars="200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点点绵绵无尽意，阵阵悠悠思乡情。《枣核》是著名作家萧乾的作品，写于1980年4月，讲的是一位远在大洋彼岸的老人托作者带几颗生枣核试种的故事，表现了海外游子浓烈的思乡之情。文章不长，但运用了多种写作技巧：（1）设置悬念。全文用的是半遮半掩法——交待了枣核，却不提枣核的用途，勾起读者的兴趣，让人一直读下去。（2）巧妙衬托。揭开谜底前，作者</w:t>
      </w:r>
      <w:bookmarkStart w:id="0" w:name="_GoBack"/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先</w:t>
      </w:r>
      <w:bookmarkEnd w:id="0"/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交待家境：住枫树丛，三层小楼，临湖，花园……工作体面，地位优越，家境富有，他们对大洋彼岸贫穷故乡的思念却是那么强烈！（3）详略得当。老同学思乡，布置了一个“北海”，“北海”里有假山石、小凉亭、红庙、白塔。作者对后三者一笔带过，地摊上买的，得来并不费工夫，略写；唯独假山石来之不易，最能体现思乡之情，详写。（4）适度渲染。且看作者如何渲染假山石的来之不易：开车；几十公里外；一块块亲手挑选；论公斤买下；用汽车拉回——购置成本很高，写作成本也不低，但为了表现思乡之情，豁出去了！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布置作业</w:t>
      </w:r>
    </w:p>
    <w:p>
      <w:pPr>
        <w:spacing w:after="0" w:line="240" w:lineRule="auto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1.布置作业：同桌间互换作文修改。</w:t>
      </w:r>
    </w:p>
    <w:p>
      <w:pPr>
        <w:spacing w:after="0" w:line="240" w:lineRule="auto"/>
        <w:rPr>
          <w:rFonts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2.将推荐的佳作打印出来贴在班级作文园地展览，供大家分享。</w:t>
      </w:r>
    </w:p>
    <w:p>
      <w:pPr>
        <w:spacing w:after="0" w:line="240" w:lineRule="auto"/>
        <w:rPr>
          <w:b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教学反思</w:t>
      </w:r>
    </w:p>
    <w:p>
      <w:pPr>
        <w:spacing w:after="0" w:line="240" w:lineRule="auto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仿写，同学们并不陌生，也觉得不是很难，但如何将仿写写好是一直困扰同学们的问题。这次写作教学，同学们上课积极性很高，在课堂上互动也很活跃，从同学们当堂写出的作文来看，确实有所收获。</w:t>
      </w:r>
    </w:p>
    <w:p>
      <w:pPr>
        <w:spacing w:after="0" w:line="240" w:lineRule="auto"/>
        <w:rPr>
          <w:color w:val="auto"/>
          <w:sz w:val="21"/>
          <w:szCs w:val="21"/>
        </w:rPr>
      </w:pPr>
    </w:p>
    <w:sectPr>
      <w:headerReference r:id="rId4" w:type="first"/>
      <w:footerReference r:id="rId5" w:type="default"/>
      <w:headerReference r:id="rId3" w:type="even"/>
      <w:pgSz w:w="11906" w:h="16838"/>
      <w:pgMar w:top="1134" w:right="1134" w:bottom="1134" w:left="1134" w:header="851" w:footer="850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5869698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3 -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4182464" o:spid="_x0000_s2053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F2F2F2 [3052]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全易通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4182463" o:spid="_x0000_s2052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F2F2F2 [3052]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01"/>
    <w:rsid w:val="00006F53"/>
    <w:rsid w:val="000313CE"/>
    <w:rsid w:val="000540DD"/>
    <w:rsid w:val="00066F08"/>
    <w:rsid w:val="00074B86"/>
    <w:rsid w:val="0009719D"/>
    <w:rsid w:val="000A0FCB"/>
    <w:rsid w:val="000B03D4"/>
    <w:rsid w:val="000E4232"/>
    <w:rsid w:val="000F2512"/>
    <w:rsid w:val="00114BF7"/>
    <w:rsid w:val="00123361"/>
    <w:rsid w:val="00125203"/>
    <w:rsid w:val="00140F1E"/>
    <w:rsid w:val="0015079E"/>
    <w:rsid w:val="00153D78"/>
    <w:rsid w:val="001C5318"/>
    <w:rsid w:val="001D1BB3"/>
    <w:rsid w:val="001F5454"/>
    <w:rsid w:val="00204977"/>
    <w:rsid w:val="002409B9"/>
    <w:rsid w:val="00266383"/>
    <w:rsid w:val="0026783F"/>
    <w:rsid w:val="002705BC"/>
    <w:rsid w:val="00283D74"/>
    <w:rsid w:val="002939F2"/>
    <w:rsid w:val="00351E48"/>
    <w:rsid w:val="00366219"/>
    <w:rsid w:val="003A19E9"/>
    <w:rsid w:val="003A3187"/>
    <w:rsid w:val="003A374F"/>
    <w:rsid w:val="003C7095"/>
    <w:rsid w:val="003D6CDB"/>
    <w:rsid w:val="0040167C"/>
    <w:rsid w:val="00460A4B"/>
    <w:rsid w:val="004A1EC6"/>
    <w:rsid w:val="004A283E"/>
    <w:rsid w:val="004C3178"/>
    <w:rsid w:val="00502032"/>
    <w:rsid w:val="00504723"/>
    <w:rsid w:val="0050703C"/>
    <w:rsid w:val="00525BE3"/>
    <w:rsid w:val="005272F4"/>
    <w:rsid w:val="00527460"/>
    <w:rsid w:val="00554553"/>
    <w:rsid w:val="00561303"/>
    <w:rsid w:val="005741D5"/>
    <w:rsid w:val="00574618"/>
    <w:rsid w:val="00585193"/>
    <w:rsid w:val="005B3746"/>
    <w:rsid w:val="005B3AF4"/>
    <w:rsid w:val="006066A5"/>
    <w:rsid w:val="00607620"/>
    <w:rsid w:val="00615E2E"/>
    <w:rsid w:val="00631B3B"/>
    <w:rsid w:val="00634EB8"/>
    <w:rsid w:val="006664B0"/>
    <w:rsid w:val="006857A6"/>
    <w:rsid w:val="006A3240"/>
    <w:rsid w:val="006A633A"/>
    <w:rsid w:val="006B1EF9"/>
    <w:rsid w:val="006E48B0"/>
    <w:rsid w:val="006E660D"/>
    <w:rsid w:val="00713714"/>
    <w:rsid w:val="00713802"/>
    <w:rsid w:val="007143E4"/>
    <w:rsid w:val="00724E7B"/>
    <w:rsid w:val="00733B23"/>
    <w:rsid w:val="007D7AA5"/>
    <w:rsid w:val="00803650"/>
    <w:rsid w:val="00803C5D"/>
    <w:rsid w:val="00807A37"/>
    <w:rsid w:val="00814AAE"/>
    <w:rsid w:val="00833355"/>
    <w:rsid w:val="00844701"/>
    <w:rsid w:val="00875A94"/>
    <w:rsid w:val="008A4D15"/>
    <w:rsid w:val="008C1601"/>
    <w:rsid w:val="008C57EA"/>
    <w:rsid w:val="00900D54"/>
    <w:rsid w:val="00917ED7"/>
    <w:rsid w:val="00920F72"/>
    <w:rsid w:val="00945CA4"/>
    <w:rsid w:val="00946C4A"/>
    <w:rsid w:val="009609FF"/>
    <w:rsid w:val="009729C1"/>
    <w:rsid w:val="00985054"/>
    <w:rsid w:val="009A3EFB"/>
    <w:rsid w:val="009D51D6"/>
    <w:rsid w:val="009D5CE5"/>
    <w:rsid w:val="009D702E"/>
    <w:rsid w:val="009F660C"/>
    <w:rsid w:val="00A12F28"/>
    <w:rsid w:val="00A1795C"/>
    <w:rsid w:val="00A24BD7"/>
    <w:rsid w:val="00A252E2"/>
    <w:rsid w:val="00A30D75"/>
    <w:rsid w:val="00AA33B8"/>
    <w:rsid w:val="00AA77BB"/>
    <w:rsid w:val="00AF25D2"/>
    <w:rsid w:val="00B00301"/>
    <w:rsid w:val="00B16307"/>
    <w:rsid w:val="00B235ED"/>
    <w:rsid w:val="00B63202"/>
    <w:rsid w:val="00B64812"/>
    <w:rsid w:val="00B72871"/>
    <w:rsid w:val="00BD696F"/>
    <w:rsid w:val="00BE202A"/>
    <w:rsid w:val="00BE684C"/>
    <w:rsid w:val="00C02989"/>
    <w:rsid w:val="00C1153C"/>
    <w:rsid w:val="00C263B6"/>
    <w:rsid w:val="00C40E8B"/>
    <w:rsid w:val="00C55CF2"/>
    <w:rsid w:val="00C80B93"/>
    <w:rsid w:val="00C866D3"/>
    <w:rsid w:val="00C9487A"/>
    <w:rsid w:val="00CC6D6D"/>
    <w:rsid w:val="00CE6F1E"/>
    <w:rsid w:val="00CF1E6D"/>
    <w:rsid w:val="00CF3309"/>
    <w:rsid w:val="00D20978"/>
    <w:rsid w:val="00D31E8E"/>
    <w:rsid w:val="00D500A8"/>
    <w:rsid w:val="00D60C12"/>
    <w:rsid w:val="00D61CBA"/>
    <w:rsid w:val="00D8411D"/>
    <w:rsid w:val="00DA060E"/>
    <w:rsid w:val="00DB0489"/>
    <w:rsid w:val="00DB6C74"/>
    <w:rsid w:val="00DB6EE2"/>
    <w:rsid w:val="00DD15C2"/>
    <w:rsid w:val="00DD6C64"/>
    <w:rsid w:val="00DE2ADF"/>
    <w:rsid w:val="00DE5B84"/>
    <w:rsid w:val="00DF14EB"/>
    <w:rsid w:val="00E218A1"/>
    <w:rsid w:val="00E35D49"/>
    <w:rsid w:val="00E37AAB"/>
    <w:rsid w:val="00E40BC6"/>
    <w:rsid w:val="00E46E31"/>
    <w:rsid w:val="00E53381"/>
    <w:rsid w:val="00E747BB"/>
    <w:rsid w:val="00E905E2"/>
    <w:rsid w:val="00E95FE6"/>
    <w:rsid w:val="00EE1B51"/>
    <w:rsid w:val="00F1272F"/>
    <w:rsid w:val="00F13D45"/>
    <w:rsid w:val="00F30244"/>
    <w:rsid w:val="00F4675C"/>
    <w:rsid w:val="00F61DFA"/>
    <w:rsid w:val="00F64D90"/>
    <w:rsid w:val="00F73378"/>
    <w:rsid w:val="00F9172F"/>
    <w:rsid w:val="00FC7A0D"/>
    <w:rsid w:val="00FE3A42"/>
    <w:rsid w:val="00FF0884"/>
    <w:rsid w:val="61D9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uiPriority w:val="99"/>
    <w:rPr>
      <w:sz w:val="18"/>
      <w:szCs w:val="18"/>
    </w:rPr>
  </w:style>
  <w:style w:type="character" w:customStyle="1" w:styleId="9">
    <w:name w:val="页脚 Char"/>
    <w:basedOn w:val="6"/>
    <w:link w:val="4"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2">
    <w:name w:val="纯文本 字符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4A2C0F-802A-44AE-81D9-E852B784FA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2816</Words>
  <Characters>2832</Characters>
  <Lines>20</Lines>
  <Paragraphs>5</Paragraphs>
  <TotalTime>35</TotalTime>
  <ScaleCrop>false</ScaleCrop>
  <LinksUpToDate>false</LinksUpToDate>
  <CharactersWithSpaces>2840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2018-05-17T07:37:00Z</dcterms:created>
  <dc:creator>Administrator</dc:creator>
  <cp:lastModifiedBy>Administrator</cp:lastModifiedBy>
  <dcterms:modified xsi:type="dcterms:W3CDTF">2018-12-19T08:49:24Z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